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2D" w:rsidRPr="0008292D" w:rsidRDefault="0008292D">
      <w:pPr>
        <w:rPr>
          <w:b/>
          <w:color w:val="984806" w:themeColor="accent6" w:themeShade="80"/>
          <w:sz w:val="56"/>
          <w:szCs w:val="56"/>
        </w:rPr>
      </w:pPr>
      <w:r w:rsidRPr="0008292D">
        <w:rPr>
          <w:b/>
          <w:color w:val="984806" w:themeColor="accent6" w:themeShade="80"/>
          <w:sz w:val="56"/>
          <w:szCs w:val="56"/>
        </w:rPr>
        <w:t>Информация об условиях питания</w:t>
      </w:r>
    </w:p>
    <w:p w:rsidR="001C41FF" w:rsidRPr="0008292D" w:rsidRDefault="0008292D">
      <w:pPr>
        <w:rPr>
          <w:sz w:val="28"/>
          <w:szCs w:val="28"/>
        </w:rPr>
      </w:pPr>
      <w:r w:rsidRPr="0008292D">
        <w:rPr>
          <w:sz w:val="28"/>
          <w:szCs w:val="28"/>
        </w:rPr>
        <w:t xml:space="preserve">Информация об условиях питания Питание - один из важных факторов, обеспечивающих нормальное течение процессов роста, физического и нервно– </w:t>
      </w:r>
      <w:proofErr w:type="gramStart"/>
      <w:r w:rsidRPr="0008292D">
        <w:rPr>
          <w:sz w:val="28"/>
          <w:szCs w:val="28"/>
        </w:rPr>
        <w:t>пс</w:t>
      </w:r>
      <w:proofErr w:type="gramEnd"/>
      <w:r w:rsidRPr="0008292D">
        <w:rPr>
          <w:sz w:val="28"/>
          <w:szCs w:val="28"/>
        </w:rPr>
        <w:t>ихического развития ребенка. Поэтому именно качеству питания в нашем детском саду уделяется особое внимание. В МБДОУ «</w:t>
      </w:r>
      <w:r>
        <w:rPr>
          <w:sz w:val="28"/>
          <w:szCs w:val="28"/>
        </w:rPr>
        <w:t>Ивушка</w:t>
      </w:r>
      <w:r w:rsidRPr="0008292D">
        <w:rPr>
          <w:sz w:val="28"/>
          <w:szCs w:val="28"/>
        </w:rPr>
        <w:t>»</w:t>
      </w:r>
      <w:r>
        <w:rPr>
          <w:sz w:val="28"/>
          <w:szCs w:val="28"/>
        </w:rPr>
        <w:t xml:space="preserve"> организовано сбалансированное 3</w:t>
      </w:r>
      <w:r w:rsidRPr="0008292D">
        <w:rPr>
          <w:sz w:val="28"/>
          <w:szCs w:val="28"/>
        </w:rPr>
        <w:t>-х разовое питание на основе десятидневного меню, утвержденного руководителем МБДОУ. При составлении меню соблюдаются требования нормативов калорийности питания. МБДОУ организует дополнительное питание - второй завтра</w:t>
      </w:r>
      <w:proofErr w:type="gramStart"/>
      <w:r w:rsidRPr="0008292D">
        <w:rPr>
          <w:sz w:val="28"/>
          <w:szCs w:val="28"/>
        </w:rPr>
        <w:t>к(</w:t>
      </w:r>
      <w:proofErr w:type="gramEnd"/>
      <w:r w:rsidRPr="0008292D">
        <w:rPr>
          <w:sz w:val="28"/>
          <w:szCs w:val="28"/>
        </w:rPr>
        <w:t xml:space="preserve">соки, фрукты, кисломолочные продукты и т.д.). Ежедневно дети получают необходимое количество белков, жиров и углеводов. Постоянно проводится витаминизация третьего блюда. В рационе присутствуют свежие фрукты, овощи, соки, кисломолочные продукты. Все блюда - собственного производства; готовятся в соответствии с технологическими картами, санитарными нормами. При поставке продуктов отслеживается наличие сертификатов качества. В детском саду имеется вся необходимая документация по питанию в соответствии с </w:t>
      </w:r>
      <w:proofErr w:type="spellStart"/>
      <w:r w:rsidRPr="0008292D">
        <w:rPr>
          <w:sz w:val="28"/>
          <w:szCs w:val="28"/>
        </w:rPr>
        <w:t>СанПиН</w:t>
      </w:r>
      <w:proofErr w:type="spellEnd"/>
      <w:r w:rsidRPr="0008292D">
        <w:rPr>
          <w:sz w:val="28"/>
          <w:szCs w:val="28"/>
        </w:rPr>
        <w:t xml:space="preserve">. </w:t>
      </w:r>
      <w:proofErr w:type="gramStart"/>
      <w:r w:rsidRPr="0008292D">
        <w:rPr>
          <w:sz w:val="28"/>
          <w:szCs w:val="28"/>
        </w:rPr>
        <w:t>Контроль за</w:t>
      </w:r>
      <w:proofErr w:type="gramEnd"/>
      <w:r w:rsidRPr="0008292D">
        <w:rPr>
          <w:sz w:val="28"/>
          <w:szCs w:val="28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заведующим МБДОУ и </w:t>
      </w:r>
      <w:proofErr w:type="spellStart"/>
      <w:r w:rsidRPr="0008292D">
        <w:rPr>
          <w:sz w:val="28"/>
          <w:szCs w:val="28"/>
        </w:rPr>
        <w:t>бракеражной</w:t>
      </w:r>
      <w:proofErr w:type="spellEnd"/>
      <w:r w:rsidRPr="0008292D">
        <w:rPr>
          <w:sz w:val="28"/>
          <w:szCs w:val="28"/>
        </w:rPr>
        <w:t xml:space="preserve"> комиссией. Устройства,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Обязательным условием нормального роста организма, его гармоничного физического и нервно – психического развития является организация рационального</w:t>
      </w:r>
      <w:r>
        <w:rPr>
          <w:sz w:val="28"/>
          <w:szCs w:val="28"/>
        </w:rPr>
        <w:t xml:space="preserve">  питания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sectPr w:rsidR="001C41FF" w:rsidRPr="0008292D" w:rsidSect="001C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2D"/>
    <w:rsid w:val="0008292D"/>
    <w:rsid w:val="001C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2021-10-01T11:26:00Z</dcterms:created>
  <dcterms:modified xsi:type="dcterms:W3CDTF">2021-10-01T11:30:00Z</dcterms:modified>
</cp:coreProperties>
</file>